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7D" w:rsidRDefault="006B487D" w:rsidP="006B487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Техническое задание</w:t>
      </w:r>
    </w:p>
    <w:p w:rsidR="00574529" w:rsidRPr="002624F0" w:rsidRDefault="00574529" w:rsidP="00574529">
      <w:pPr>
        <w:pStyle w:val="Bodytext20"/>
        <w:shd w:val="clear" w:color="auto" w:fill="auto"/>
        <w:tabs>
          <w:tab w:val="left" w:pos="259"/>
        </w:tabs>
        <w:spacing w:line="278" w:lineRule="exact"/>
        <w:jc w:val="center"/>
        <w:rPr>
          <w:rStyle w:val="Bodytext212pt"/>
        </w:rPr>
      </w:pPr>
      <w:r w:rsidRPr="002624F0">
        <w:rPr>
          <w:rStyle w:val="Bodytext212pt"/>
        </w:rPr>
        <w:t>на проведение работ «Химическая чистка поверхностей нагрева котл</w:t>
      </w:r>
      <w:r w:rsidR="00285DFD">
        <w:rPr>
          <w:rStyle w:val="Bodytext212pt"/>
        </w:rPr>
        <w:t>ов</w:t>
      </w:r>
      <w:r w:rsidRPr="002624F0">
        <w:rPr>
          <w:rStyle w:val="Bodytext212pt"/>
        </w:rPr>
        <w:t xml:space="preserve"> водогрейн</w:t>
      </w:r>
      <w:r w:rsidR="00285DFD">
        <w:rPr>
          <w:rStyle w:val="Bodytext212pt"/>
        </w:rPr>
        <w:t>ых</w:t>
      </w:r>
      <w:r w:rsidRPr="002624F0">
        <w:rPr>
          <w:rStyle w:val="Bodytext212pt"/>
        </w:rPr>
        <w:t xml:space="preserve"> КВ-Г</w:t>
      </w:r>
      <w:r w:rsidR="00285DFD">
        <w:rPr>
          <w:rStyle w:val="Bodytext212pt"/>
        </w:rPr>
        <w:t>М</w:t>
      </w:r>
      <w:r w:rsidRPr="002624F0">
        <w:rPr>
          <w:rStyle w:val="Bodytext212pt"/>
        </w:rPr>
        <w:t>-</w:t>
      </w:r>
      <w:r w:rsidR="00285DFD">
        <w:rPr>
          <w:rStyle w:val="Bodytext212pt"/>
        </w:rPr>
        <w:t>2,5</w:t>
      </w:r>
      <w:r w:rsidRPr="002624F0">
        <w:rPr>
          <w:rStyle w:val="Bodytext212pt"/>
        </w:rPr>
        <w:t>-115»</w:t>
      </w:r>
    </w:p>
    <w:p w:rsidR="006B487D" w:rsidRDefault="006B487D" w:rsidP="006B4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419"/>
        <w:gridCol w:w="6379"/>
      </w:tblGrid>
      <w:tr w:rsidR="006B487D" w:rsidTr="00373CB1">
        <w:trPr>
          <w:trHeight w:val="7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D" w:rsidRDefault="006B487D" w:rsidP="00373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D" w:rsidRDefault="006B487D" w:rsidP="00373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D" w:rsidRDefault="006B487D" w:rsidP="00373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Требуемые значения</w:t>
            </w:r>
          </w:p>
        </w:tc>
      </w:tr>
      <w:tr w:rsidR="006B487D" w:rsidTr="00373CB1">
        <w:trPr>
          <w:trHeight w:val="9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0" w:rsidRPr="00ED1275" w:rsidRDefault="006B487D" w:rsidP="00ED12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41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услуг по хим</w:t>
            </w:r>
            <w:r w:rsidR="00ED12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ической промывке котла</w:t>
            </w:r>
            <w:r w:rsidRPr="005741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объект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741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EA67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A6700">
              <w:rPr>
                <w:rStyle w:val="Bodytext212pt"/>
              </w:rPr>
              <w:t>Территория АО «Завод «Инвертор», г Оренбург,</w:t>
            </w:r>
            <w:r w:rsidR="00EA6700">
              <w:t xml:space="preserve"> </w:t>
            </w:r>
            <w:r w:rsidR="00EA6700" w:rsidRPr="00E97330">
              <w:rPr>
                <w:rStyle w:val="Bodytext212pt"/>
              </w:rPr>
              <w:t>пр. Автоматики, 8</w:t>
            </w:r>
          </w:p>
          <w:p w:rsidR="006B487D" w:rsidRDefault="006B487D" w:rsidP="006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487D" w:rsidTr="00373CB1">
        <w:trPr>
          <w:trHeight w:val="8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Краткие характеристики оказываемых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285DF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Химическая промывка </w:t>
            </w:r>
            <w:r w:rsidR="00EA670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отопительного контура котла с прим</w:t>
            </w:r>
            <w:r w:rsidR="00285D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="00EA670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нением химических реагентов. С обязательной пассивацией очищенной поверхности.</w:t>
            </w:r>
          </w:p>
        </w:tc>
      </w:tr>
      <w:tr w:rsidR="00285DFD" w:rsidTr="000B62D0">
        <w:trPr>
          <w:trHeight w:val="55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DFD" w:rsidRDefault="00285DFD" w:rsidP="0037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DFD" w:rsidRDefault="00285DFD" w:rsidP="0037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 оказываемых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DFD" w:rsidRDefault="00285DFD" w:rsidP="00373CB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Химическая промывка </w:t>
            </w:r>
            <w:r w:rsidR="003F44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2 котлов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285DFD" w:rsidRPr="00285DFD" w:rsidRDefault="00285DFD" w:rsidP="0028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Style w:val="Bodytext212pt"/>
              </w:rPr>
              <w:t xml:space="preserve">   Котел </w:t>
            </w:r>
            <w:r w:rsidRPr="00285DFD">
              <w:rPr>
                <w:rFonts w:ascii="Times New Roman" w:hAnsi="Times New Roman"/>
                <w:sz w:val="24"/>
                <w:szCs w:val="24"/>
              </w:rPr>
              <w:t xml:space="preserve">КВ-ГМ-2,5-115, </w:t>
            </w:r>
          </w:p>
          <w:p w:rsidR="00285DFD" w:rsidRDefault="00285DFD" w:rsidP="00EA6700">
            <w:pPr>
              <w:pStyle w:val="a3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котла – 2,50 МВт., температура воды на выходе из котла – 115 гр., водяной объем котла – 0,64 м3., поверхность нагрева – 133,40 м2., расход воды через котел – 47,80 т/ч.</w:t>
            </w:r>
          </w:p>
          <w:p w:rsidR="00285DFD" w:rsidRDefault="00285DFD" w:rsidP="00373CB1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состав оказываемых услуг по химической промывке котла входит:</w:t>
            </w:r>
          </w:p>
          <w:p w:rsidR="00285DFD" w:rsidRDefault="00285DFD" w:rsidP="00373CB1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Проверка режима работы котла в соответствии с инструкцией завода изготовителя.</w:t>
            </w:r>
          </w:p>
          <w:p w:rsidR="00285DFD" w:rsidRDefault="00285DFD" w:rsidP="00373CB1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Отключение котла от инженерных систем с последующим подключением.</w:t>
            </w:r>
          </w:p>
          <w:p w:rsidR="00285DFD" w:rsidRDefault="00285DFD" w:rsidP="00373CB1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Очистка котла путем промывки отопительного контура с контролем активности рабочего раствора.</w:t>
            </w:r>
          </w:p>
          <w:p w:rsidR="00285DFD" w:rsidRDefault="00285DFD" w:rsidP="00373CB1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Промывка контура котла химическими реагентами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 обязательной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нейтрализацией раствора, с последующей их утилизацией.</w:t>
            </w:r>
          </w:p>
          <w:p w:rsidR="00285DFD" w:rsidRDefault="00285DFD" w:rsidP="00373CB1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Гидравлическое испытание котла как перед химической чисткой, так и после.</w:t>
            </w:r>
          </w:p>
          <w:p w:rsidR="00285DFD" w:rsidRPr="00FA3BAF" w:rsidRDefault="00285DFD" w:rsidP="00373CB1">
            <w:pPr>
              <w:tabs>
                <w:tab w:val="left" w:pos="777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</w:tr>
      <w:tr w:rsidR="006B487D" w:rsidTr="00373CB1">
        <w:trPr>
          <w:trHeight w:val="1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требования к оказанию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оказании услуг необходимо использование современных методов и строгое соблюдение технологии производства работ.</w:t>
            </w:r>
          </w:p>
          <w:p w:rsidR="008A6837" w:rsidRPr="001378C0" w:rsidRDefault="008A6837" w:rsidP="00373CB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8C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случае повреждения уплотнитель</w:t>
            </w:r>
            <w:r w:rsidR="00977F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ных соединений</w:t>
            </w:r>
            <w:r w:rsidRPr="001378C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теплообменного оборудования, Подрядчик несет </w:t>
            </w:r>
            <w:r w:rsidR="005B7E32" w:rsidRPr="001378C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полную </w:t>
            </w:r>
            <w:r w:rsidRPr="001378C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ответственность за их целостность, а в случае их повреждения, обязуется в течение не более </w:t>
            </w:r>
            <w:r w:rsidR="005B7E32" w:rsidRPr="001378C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  <w:r w:rsidRPr="001378C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-ти дней</w:t>
            </w:r>
            <w:r w:rsidR="005B7E32" w:rsidRPr="001378C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</w:t>
            </w:r>
            <w:r w:rsidR="00977F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B7E32" w:rsidRPr="001378C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заменить на новые (аналогичные) за счет собственных средств.</w:t>
            </w:r>
          </w:p>
          <w:p w:rsidR="006B487D" w:rsidRDefault="00CF4362" w:rsidP="00373C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Подрядчик</w:t>
            </w:r>
            <w:r w:rsidR="006B48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обязан оказать услуги в соответствии с действующей нормативно-технической документацией (</w:t>
            </w:r>
            <w:proofErr w:type="spellStart"/>
            <w:proofErr w:type="gramStart"/>
            <w:r w:rsidR="006B487D">
              <w:rPr>
                <w:rFonts w:ascii="Times New Roman" w:hAnsi="Times New Roman"/>
                <w:sz w:val="24"/>
                <w:szCs w:val="24"/>
                <w:lang w:eastAsia="en-US"/>
              </w:rPr>
              <w:t>СНиП,ТУ</w:t>
            </w:r>
            <w:proofErr w:type="gramEnd"/>
            <w:r w:rsidR="006B487D">
              <w:rPr>
                <w:rFonts w:ascii="Times New Roman" w:hAnsi="Times New Roman"/>
                <w:sz w:val="24"/>
                <w:szCs w:val="24"/>
                <w:lang w:eastAsia="en-US"/>
              </w:rPr>
              <w:t>,ПЭУ</w:t>
            </w:r>
            <w:proofErr w:type="spellEnd"/>
            <w:r w:rsidR="006B48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в </w:t>
            </w:r>
            <w:proofErr w:type="spellStart"/>
            <w:r w:rsidR="006B487D"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="006B487D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  <w:p w:rsidR="006B487D" w:rsidRDefault="006B487D" w:rsidP="00373C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 73.13330.2012 «Внутренние санитарно-технические системы зданий. Актуализированная редакция СНиП 3.05.01-85»;</w:t>
            </w:r>
          </w:p>
          <w:p w:rsidR="006B487D" w:rsidRDefault="006B487D" w:rsidP="00373C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также требованиям контролирующих, надзорных органов и Заказчика.</w:t>
            </w:r>
          </w:p>
          <w:p w:rsidR="006B487D" w:rsidRDefault="006B487D" w:rsidP="00373C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Оперативные переключения производятся силами оперативно-ремонтного персонала Заказчика.</w:t>
            </w:r>
          </w:p>
          <w:p w:rsidR="006B487D" w:rsidRDefault="006B487D" w:rsidP="00373C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процессе очистки </w:t>
            </w:r>
            <w:r w:rsidR="00CF4362">
              <w:rPr>
                <w:rFonts w:ascii="Times New Roman" w:hAnsi="Times New Roman"/>
                <w:sz w:val="24"/>
                <w:szCs w:val="24"/>
                <w:lang w:eastAsia="en-US"/>
              </w:rPr>
              <w:t>Подрядчик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производит периодический анализ эффективности промывки.</w:t>
            </w:r>
          </w:p>
          <w:p w:rsidR="006B487D" w:rsidRDefault="006B487D" w:rsidP="00373C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Если в процессе проведения хим</w:t>
            </w:r>
            <w:r w:rsidR="00DC3883">
              <w:rPr>
                <w:rFonts w:ascii="Times New Roman" w:hAnsi="Times New Roman"/>
                <w:sz w:val="24"/>
                <w:szCs w:val="24"/>
                <w:lang w:eastAsia="en-US"/>
              </w:rPr>
              <w:t>ической промывки не достигнуто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полное удаление ржавчины и отложений с </w:t>
            </w:r>
            <w:r w:rsidR="000544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внутренней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поверхности </w:t>
            </w:r>
            <w:r w:rsidR="00054422">
              <w:rPr>
                <w:rFonts w:ascii="Times New Roman" w:hAnsi="Times New Roman"/>
                <w:sz w:val="24"/>
                <w:szCs w:val="24"/>
                <w:lang w:eastAsia="en-US"/>
              </w:rPr>
              <w:t>котла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F4362">
              <w:rPr>
                <w:rFonts w:ascii="Times New Roman" w:hAnsi="Times New Roman"/>
                <w:sz w:val="24"/>
                <w:szCs w:val="24"/>
                <w:lang w:eastAsia="en-US"/>
              </w:rPr>
              <w:t>Подрядчик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обязуется произвести повторную промывку оборудования свежим реагентом.</w:t>
            </w:r>
          </w:p>
          <w:p w:rsidR="006B487D" w:rsidRDefault="006B487D" w:rsidP="00373C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 проведенных гидравлических испытаний оформляются Акты гидравлических испытаний.</w:t>
            </w:r>
          </w:p>
          <w:p w:rsidR="006B487D" w:rsidRDefault="006B487D" w:rsidP="00373C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завершения оказания услуг </w:t>
            </w:r>
            <w:r w:rsidR="00CF4362">
              <w:rPr>
                <w:rFonts w:ascii="Times New Roman" w:hAnsi="Times New Roman"/>
                <w:sz w:val="24"/>
                <w:szCs w:val="24"/>
                <w:lang w:eastAsia="en-US"/>
              </w:rPr>
              <w:t>Подрядчик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производит вывоз и утилизацию отработанных реагентов и образовавшегося в процессе промывки шлама.</w:t>
            </w:r>
          </w:p>
        </w:tc>
      </w:tr>
      <w:tr w:rsidR="00574529" w:rsidTr="00373CB1">
        <w:trPr>
          <w:trHeight w:val="4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29" w:rsidRDefault="00574529" w:rsidP="0037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29" w:rsidRPr="00574529" w:rsidRDefault="00574529" w:rsidP="00373C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Особые требования к оказанию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29" w:rsidRPr="00574529" w:rsidRDefault="00574529" w:rsidP="00574529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Style w:val="Bodytext212pt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Подрядчик обязуется организовать в</w:t>
            </w:r>
            <w:r>
              <w:rPr>
                <w:rStyle w:val="Bodytext212pt"/>
              </w:rPr>
              <w:t>ывоз с территории Заказчика и последующую утилизацию отработанного раствора после химической промывки</w:t>
            </w:r>
          </w:p>
          <w:p w:rsidR="00574529" w:rsidRPr="003F448A" w:rsidRDefault="00574529" w:rsidP="003F448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Bodytext212pt"/>
              </w:rPr>
              <w:t>Наличие парогенератора у Подрядчика для подогрева раствора для химической чистки.</w:t>
            </w:r>
            <w:bookmarkStart w:id="0" w:name="_GoBack"/>
            <w:bookmarkEnd w:id="0"/>
          </w:p>
        </w:tc>
      </w:tr>
      <w:tr w:rsidR="006B487D" w:rsidTr="00373CB1">
        <w:trPr>
          <w:trHeight w:val="4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574529" w:rsidP="0037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безопасности оказания услуг (выполнения работ)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Подрядчик обеспечивает соблюдение при производстве всех видов работ правил пожарной безопасности, охраны труда и техники безопасности.</w:t>
            </w:r>
          </w:p>
        </w:tc>
      </w:tr>
      <w:tr w:rsidR="006B487D" w:rsidTr="00373CB1">
        <w:trPr>
          <w:trHeight w:val="6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574529" w:rsidP="0037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Гарантийные обязательства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285D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Гарантийный срок н</w:t>
            </w:r>
            <w:r w:rsidR="00DC38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оказанные услуги составляет </w:t>
            </w:r>
            <w:r w:rsidR="00285D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месяцев с даты подписания Акта сдачи-приемки оказанных услуг.</w:t>
            </w:r>
          </w:p>
        </w:tc>
      </w:tr>
      <w:tr w:rsidR="006B487D" w:rsidTr="00373CB1">
        <w:trPr>
          <w:trHeight w:val="8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574529" w:rsidP="0037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оказания услуг (выполнения работ), календарные сроки начала и завершения оказания услуг (выполнения работ), периоды выполнения условий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0" w:rsidRPr="00F70FE7" w:rsidRDefault="001378C0" w:rsidP="00373CB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FE7">
              <w:rPr>
                <w:rFonts w:ascii="Times New Roman" w:hAnsi="Times New Roman"/>
                <w:sz w:val="24"/>
                <w:szCs w:val="24"/>
              </w:rPr>
              <w:t>Срок выполнения работ, не должен превышать 10 календарных дней с даты подписания сторонами договора, либо с момента поступления письменного уведомления от Заказчика о начале производства работ</w:t>
            </w:r>
            <w:r w:rsidR="00F70F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487D" w:rsidRDefault="006B487D" w:rsidP="00373CB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487D" w:rsidTr="00373CB1">
        <w:trPr>
          <w:trHeight w:val="5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7452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оказания услуг (выполнения работ), этапы, последовательность, график, порядок поэтапной выплаты авансирования, а также поэтапной оплаты исполненных условий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7D" w:rsidRDefault="006B487D" w:rsidP="00373CB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Услуги оказываются в соответствии с Графиком оказания услуг.</w:t>
            </w:r>
          </w:p>
          <w:p w:rsidR="006B487D" w:rsidRDefault="00CF4362" w:rsidP="00373CB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Подрядчик</w:t>
            </w:r>
            <w:r w:rsidR="006B48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после окончания оказания услуг представляет Заказчику </w:t>
            </w:r>
            <w:r w:rsidR="006B487D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Акты сдачи-приемки оказанных услуг (Приложение № 2 к Договору) в 2-х экз. </w:t>
            </w:r>
            <w:r w:rsidR="006B487D">
              <w:rPr>
                <w:rFonts w:ascii="Times New Roman" w:hAnsi="Times New Roman"/>
                <w:sz w:val="24"/>
                <w:szCs w:val="24"/>
                <w:lang w:eastAsia="en-US"/>
              </w:rPr>
              <w:t>Акт гидравлических испытаний.</w:t>
            </w:r>
          </w:p>
          <w:p w:rsidR="006B487D" w:rsidRDefault="006B487D" w:rsidP="00285D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Оплата производится Заказчиком, за фактически оказанный объем услуг, но не более объема, предусмотренного Договором </w:t>
            </w:r>
          </w:p>
        </w:tc>
      </w:tr>
    </w:tbl>
    <w:p w:rsidR="006B487D" w:rsidRDefault="006B487D" w:rsidP="006B487D">
      <w:pPr>
        <w:spacing w:after="0" w:line="240" w:lineRule="auto"/>
        <w:jc w:val="right"/>
      </w:pPr>
    </w:p>
    <w:sectPr w:rsidR="006B487D" w:rsidSect="00D254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17D0"/>
    <w:multiLevelType w:val="hybridMultilevel"/>
    <w:tmpl w:val="3C7269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84852"/>
    <w:multiLevelType w:val="hybridMultilevel"/>
    <w:tmpl w:val="DF508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5373"/>
    <w:multiLevelType w:val="hybridMultilevel"/>
    <w:tmpl w:val="D29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85FC6"/>
    <w:multiLevelType w:val="hybridMultilevel"/>
    <w:tmpl w:val="AE1E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7A4"/>
    <w:rsid w:val="00054422"/>
    <w:rsid w:val="00112038"/>
    <w:rsid w:val="001378C0"/>
    <w:rsid w:val="001F7F60"/>
    <w:rsid w:val="00285DFD"/>
    <w:rsid w:val="002D2A61"/>
    <w:rsid w:val="002F6DBA"/>
    <w:rsid w:val="00353880"/>
    <w:rsid w:val="00383513"/>
    <w:rsid w:val="003F448A"/>
    <w:rsid w:val="00566D0F"/>
    <w:rsid w:val="00574529"/>
    <w:rsid w:val="005B7E32"/>
    <w:rsid w:val="00694F9B"/>
    <w:rsid w:val="006B487D"/>
    <w:rsid w:val="006E36F5"/>
    <w:rsid w:val="007075FE"/>
    <w:rsid w:val="008A6837"/>
    <w:rsid w:val="00912211"/>
    <w:rsid w:val="009438BB"/>
    <w:rsid w:val="00977FC9"/>
    <w:rsid w:val="00A527A4"/>
    <w:rsid w:val="00C06959"/>
    <w:rsid w:val="00C63B22"/>
    <w:rsid w:val="00CF4362"/>
    <w:rsid w:val="00DC3883"/>
    <w:rsid w:val="00E30B43"/>
    <w:rsid w:val="00E938F6"/>
    <w:rsid w:val="00EA6700"/>
    <w:rsid w:val="00ED1275"/>
    <w:rsid w:val="00F70FE7"/>
    <w:rsid w:val="00FA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5FAC"/>
  <w15:docId w15:val="{B538DCEA-1B36-4FC0-82AF-7D253087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7D"/>
    <w:pPr>
      <w:ind w:left="720"/>
      <w:contextualSpacing/>
    </w:pPr>
  </w:style>
  <w:style w:type="paragraph" w:customStyle="1" w:styleId="ConsPlusNonformat">
    <w:name w:val="ConsPlusNonformat"/>
    <w:uiPriority w:val="99"/>
    <w:rsid w:val="006B4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6B487D"/>
    <w:pPr>
      <w:widowControl w:val="0"/>
      <w:suppressLineNumbers/>
      <w:suppressAutoHyphens/>
      <w:autoSpaceDE w:val="0"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</w:rPr>
  </w:style>
  <w:style w:type="character" w:customStyle="1" w:styleId="Bodytext212pt">
    <w:name w:val="Body text (2) + 12 pt"/>
    <w:basedOn w:val="a0"/>
    <w:rsid w:val="00EA6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EA6700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5745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529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4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04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2997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82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779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89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745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5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272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351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269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71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57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8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866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203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77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796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15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849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64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254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5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620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18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311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894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7525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9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2801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61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3470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24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166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45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8185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8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738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Сокирко</cp:lastModifiedBy>
  <cp:revision>3</cp:revision>
  <cp:lastPrinted>2023-08-29T09:07:00Z</cp:lastPrinted>
  <dcterms:created xsi:type="dcterms:W3CDTF">2023-08-29T09:06:00Z</dcterms:created>
  <dcterms:modified xsi:type="dcterms:W3CDTF">2023-08-29T09:16:00Z</dcterms:modified>
</cp:coreProperties>
</file>